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98" w:rsidRPr="001C0398" w:rsidRDefault="001C0398" w:rsidP="001C0398">
      <w:pPr>
        <w:jc w:val="center"/>
        <w:rPr>
          <w:sz w:val="24"/>
        </w:rPr>
      </w:pPr>
      <w:r w:rsidRPr="001C0398">
        <w:rPr>
          <w:sz w:val="24"/>
        </w:rPr>
        <w:t>Бюджет 2024 г  МАДОУ 255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1842"/>
        <w:gridCol w:w="1276"/>
        <w:gridCol w:w="1985"/>
      </w:tblGrid>
      <w:tr w:rsidR="001C0398" w:rsidRPr="001C0398" w:rsidTr="001C0398">
        <w:trPr>
          <w:trHeight w:val="510"/>
        </w:trPr>
        <w:tc>
          <w:tcPr>
            <w:tcW w:w="4977" w:type="dxa"/>
            <w:vMerge w:val="restart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</w:t>
            </w:r>
            <w:proofErr w:type="spellEnd"/>
            <w:proofErr w:type="gramStart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Э</w:t>
            </w:r>
            <w:proofErr w:type="gramEnd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дс</w:t>
            </w:r>
            <w:proofErr w:type="spellEnd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255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vMerge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bookmarkStart w:id="0" w:name="_GoBack"/>
        <w:bookmarkEnd w:id="0"/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Услуги связи,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25 731,67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городской телефонной связи (местные соединения)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П221001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25 731,67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сотовой связи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П221002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сети "Интернет"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П221012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П221099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Коммунальные услуги,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1 019 533,77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Оплата потребления электрической энергии (лимиты)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П223001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367 313,00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000000" w:fill="F2F2F2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Оплата отопления и технологических нужд</w:t>
            </w:r>
          </w:p>
        </w:tc>
        <w:tc>
          <w:tcPr>
            <w:tcW w:w="1842" w:type="dxa"/>
            <w:shd w:val="clear" w:color="000000" w:fill="F2F2F2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000000" w:fill="F2F2F2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П223002</w:t>
            </w:r>
          </w:p>
        </w:tc>
        <w:tc>
          <w:tcPr>
            <w:tcW w:w="1985" w:type="dxa"/>
            <w:shd w:val="clear" w:color="000000" w:fill="F2F2F2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521 868,00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000000" w:fill="F2F2F2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Оплата водоснабжения помещений</w:t>
            </w:r>
          </w:p>
        </w:tc>
        <w:tc>
          <w:tcPr>
            <w:tcW w:w="1842" w:type="dxa"/>
            <w:shd w:val="clear" w:color="000000" w:fill="F2F2F2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000000" w:fill="F2F2F2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П223004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78 651,00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bottom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Оплата договоров на вывоз твердых коммунальных отходов с региональным оператором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П223017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51 701,77</w:t>
            </w:r>
          </w:p>
        </w:tc>
      </w:tr>
      <w:tr w:rsidR="001C0398" w:rsidRPr="001C0398" w:rsidTr="001C0398">
        <w:trPr>
          <w:trHeight w:val="930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Работы, услуги по содержанию имущества,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177 265,12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Сброс снега с крыши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П225002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15 000,00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Дезинфекция, дезинсекция и дератизация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П225002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4 116,03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Обработка участков от комаров и клещей (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аккарицидная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обработка)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П225002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11 168,43</w:t>
            </w:r>
          </w:p>
        </w:tc>
      </w:tr>
      <w:tr w:rsidR="001C0398" w:rsidRPr="001C0398" w:rsidTr="001C0398">
        <w:trPr>
          <w:trHeight w:val="153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работ по ремонту и восстановлению эффективности функционирования коммунальных инженерных систем и коммуникаций,  (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опрессовка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системы отопления)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П225003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13 194,18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внешт.сотр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.(сброс снега с крыши)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П225005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ремонт зданий (плановые кровельные и общестроительные работы, плановый ремонт коммунальных инженерных систем и коммуникаций, в том числе газового и теплового хозяйства, сетей водоснабжения, водоотведения и электроснабжения)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Н225007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17 209,80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Противопожарные мероприятия (</w:t>
            </w: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замеры сопротивления изоляции</w:t>
            </w: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П225036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Противопожарные мероприятия (огнезащитная обработка чердачных перекрытий)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П225036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178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Техническое обслуживание и ремонт аппаратного обеспечения (оргтехника, медицинское оборудование,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компьют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.т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ехника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т.д.), включающее контроль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тех.состояния</w:t>
            </w:r>
            <w:proofErr w:type="spellEnd"/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П225010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16 816,46</w:t>
            </w:r>
          </w:p>
        </w:tc>
      </w:tr>
      <w:tr w:rsidR="001C0398" w:rsidRPr="001C0398" w:rsidTr="001C0398">
        <w:trPr>
          <w:trHeight w:val="181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техническое обслуживание и ремонт оборудования (торговое, кухонное, офисное, лифты и т.п.), </w:t>
            </w: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мебели, бытовой техники, инвентаря (торгового, кухонного, офисного и т.п.)</w:t>
            </w:r>
            <w:proofErr w:type="gramEnd"/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П225015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16 816,46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техническое обслуживание и ремонт малых грузовых лифтов 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П225015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техническое обслуживание вентиляционной системы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П225015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техническое обслуживание  узлов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егулир.и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теплообменников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П225015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67 169,52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Прачечные услуги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П225016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Экспертиза огнезащитной обработки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Техническое обслуживание приборов учета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П225035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15 774,24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Благоустройство территории (общестроительные работы вне здания, </w:t>
            </w: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обрезка деревьев</w:t>
            </w: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П225040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Потребность на замену счётчиков и трансформаторов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Техническое освидетельствование лифтов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Эксплуатационные расходы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П225098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работы, услуги,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3 153 961,60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Подписка 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П226001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Питание бюджет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П226003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Питание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родплата</w:t>
            </w:r>
            <w:proofErr w:type="spellEnd"/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П226003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3 133 816,92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Обучение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.г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игиен.обуч.руковод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П226052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обучения (охрана труда -1500руб.-1чел.)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П226052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контрактным управляющим (5500-1чел)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П226052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обучения (программа электроустановок -4000,00)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П226052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схем территориального планирования, планировка территорий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Н226019 (в ОФО 226098)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8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инвентаризации, паспортизации основных средств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П226027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Услуги по предоставлению во временное пользование мягкого инвентаря 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дежды</w:t>
            </w:r>
            <w:proofErr w:type="spellEnd"/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П226037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услуги (</w:t>
            </w: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оценка </w:t>
            </w:r>
            <w:proofErr w:type="spellStart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профрисков</w:t>
            </w:r>
            <w:proofErr w:type="spellEnd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СОУТ, </w:t>
            </w:r>
            <w:proofErr w:type="spellStart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лаборат</w:t>
            </w:r>
            <w:proofErr w:type="gramStart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сслед</w:t>
            </w:r>
            <w:proofErr w:type="spellEnd"/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18 644,68</w:t>
            </w:r>
          </w:p>
        </w:tc>
      </w:tr>
      <w:tr w:rsidR="001C0398" w:rsidRPr="001C0398" w:rsidTr="001C0398">
        <w:trPr>
          <w:trHeight w:val="102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Прочие услуги (</w:t>
            </w: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потребность на обслуживание автоматизированного учёта электроэнергии)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П226098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по страхованию (за исключением ОСАГО, КАСКО)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П227001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расходы,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238 450,02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П291001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196 332,00</w:t>
            </w:r>
          </w:p>
        </w:tc>
      </w:tr>
      <w:tr w:rsidR="001C0398" w:rsidRPr="001C0398" w:rsidTr="001C0398">
        <w:trPr>
          <w:trHeight w:val="25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П291014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Госпошлина на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переоформеление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лицензии (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еятельность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П291005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Госпошлина на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оформеление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аккредитации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П290005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102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по упрощенной системе налогообложения для автономных учреждений </w:t>
            </w:r>
            <w:r w:rsidRPr="001C039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1C039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родплата</w:t>
            </w:r>
            <w:proofErr w:type="spellEnd"/>
            <w:r w:rsidRPr="001C039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П291025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42 118,02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Поступление нефинансовых активов,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160 615,25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Увеличение стоимости основных средств,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43 852,80</w:t>
            </w:r>
          </w:p>
        </w:tc>
      </w:tr>
      <w:tr w:rsidR="001C0398" w:rsidRPr="001C0398" w:rsidTr="001C0398">
        <w:trPr>
          <w:trHeight w:val="178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Приобретение автоматизированных рабочих мест, транспортно-коммуникационного оборудования, серверного, периферийного 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т.п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борудования</w:t>
            </w:r>
            <w:proofErr w:type="spellEnd"/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Н310004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43 852,80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расходы по увеличению стоимости основных средств </w:t>
            </w:r>
            <w:r w:rsidRPr="001C039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(субвенция)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Н310099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расходы по увеличению стоимости основных средств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Н310099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000000" w:fill="C0C0C0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Увеличение стоимости материальных запасов, всего:</w:t>
            </w:r>
          </w:p>
        </w:tc>
        <w:tc>
          <w:tcPr>
            <w:tcW w:w="1842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76" w:type="dxa"/>
            <w:shd w:val="clear" w:color="000000" w:fill="C0C0C0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C0C0C0"/>
            <w:noWrap/>
            <w:hideMark/>
          </w:tcPr>
          <w:p w:rsidR="001C0398" w:rsidRPr="001C0398" w:rsidRDefault="001C0398" w:rsidP="001C0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116 762,45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медикаментов, перевязочных средств (расходных материалов)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П341006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7 796,67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расходы по увеличению стоимости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атериалов</w:t>
            </w:r>
            <w:proofErr w:type="spellEnd"/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П344099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18 797,42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мягкого инвентаря, одежды,  обмундирования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П345002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16 419,33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Приобретение канцелярских 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хозяственных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товаров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П346017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37 594,83</w:t>
            </w:r>
          </w:p>
        </w:tc>
      </w:tr>
      <w:tr w:rsidR="001C0398" w:rsidRPr="001C0398" w:rsidTr="001C0398">
        <w:trPr>
          <w:trHeight w:val="510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расходы по увеличение стоимости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.з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апасов</w:t>
            </w:r>
            <w:proofErr w:type="spellEnd"/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П346098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18 797,42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расходы по увеличение стоимости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.з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апасов</w:t>
            </w:r>
            <w:proofErr w:type="spellEnd"/>
            <w:r w:rsidRPr="001C0398">
              <w:rPr>
                <w:rFonts w:ascii="Arial" w:eastAsia="Times New Roman" w:hAnsi="Arial" w:cs="Arial"/>
                <w:color w:val="00CCFF"/>
                <w:sz w:val="20"/>
                <w:szCs w:val="20"/>
                <w:lang w:eastAsia="ru-RU"/>
              </w:rPr>
              <w:t xml:space="preserve"> </w:t>
            </w:r>
            <w:r w:rsidRPr="001C039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1C039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род.плата</w:t>
            </w:r>
            <w:proofErr w:type="spellEnd"/>
            <w:r w:rsidRPr="001C039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П346098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расходы по увеличение стоимости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.з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апасов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(замена песка)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П346098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15 000,00</w:t>
            </w:r>
          </w:p>
        </w:tc>
      </w:tr>
      <w:tr w:rsidR="001C0398" w:rsidRPr="001C0398" w:rsidTr="001C0398">
        <w:trPr>
          <w:trHeight w:val="765"/>
        </w:trPr>
        <w:tc>
          <w:tcPr>
            <w:tcW w:w="4977" w:type="dxa"/>
            <w:shd w:val="clear" w:color="auto" w:fill="auto"/>
            <w:vAlign w:val="center"/>
            <w:hideMark/>
          </w:tcPr>
          <w:p w:rsidR="001C0398" w:rsidRPr="001C0398" w:rsidRDefault="001C0398" w:rsidP="001C0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расходы по увеличение стоимости 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</w:t>
            </w:r>
            <w:proofErr w:type="gram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.з</w:t>
            </w:r>
            <w:proofErr w:type="gram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апасов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песко</w:t>
            </w:r>
            <w:proofErr w:type="spellEnd"/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-соляная смесь)</w:t>
            </w:r>
          </w:p>
        </w:tc>
        <w:tc>
          <w:tcPr>
            <w:tcW w:w="1842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П346098</w:t>
            </w:r>
          </w:p>
        </w:tc>
        <w:tc>
          <w:tcPr>
            <w:tcW w:w="1985" w:type="dxa"/>
            <w:shd w:val="clear" w:color="auto" w:fill="auto"/>
            <w:hideMark/>
          </w:tcPr>
          <w:p w:rsidR="001C0398" w:rsidRPr="001C0398" w:rsidRDefault="001C0398" w:rsidP="001C0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03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2 356,78</w:t>
            </w:r>
          </w:p>
        </w:tc>
      </w:tr>
    </w:tbl>
    <w:p w:rsidR="000E501F" w:rsidRDefault="000E501F"/>
    <w:sectPr w:rsidR="000E501F" w:rsidSect="001C039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98"/>
    <w:rsid w:val="000B00B8"/>
    <w:rsid w:val="000E501F"/>
    <w:rsid w:val="001C0398"/>
    <w:rsid w:val="00312CD5"/>
    <w:rsid w:val="005031F6"/>
    <w:rsid w:val="0062716C"/>
    <w:rsid w:val="00B07C21"/>
    <w:rsid w:val="00B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cp:lastPrinted>2024-02-22T13:36:00Z</cp:lastPrinted>
  <dcterms:created xsi:type="dcterms:W3CDTF">2024-02-22T13:34:00Z</dcterms:created>
  <dcterms:modified xsi:type="dcterms:W3CDTF">2024-02-22T13:37:00Z</dcterms:modified>
</cp:coreProperties>
</file>